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Elliot Mark Sonbolian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11"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Chief Sales &amp; Mktg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29,630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7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274,284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254,414 shares of Class A Common Stock subject to restricted stock units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 S.</w:t>
        <w:tab/>
        <w:t>02/07/2023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Elliot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3008"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2023-02-07T11:48:25Z</dcterms:created>
  <dcterms:modified xsi:type="dcterms:W3CDTF">2023-02-07T11:48:25Z</dcterms:modified>
</cp:coreProperties>
</file>